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C8" w:rsidRPr="003334BB" w:rsidRDefault="00B70BC8" w:rsidP="00B70BC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2E57C4C" wp14:editId="38DE2183">
            <wp:simplePos x="0" y="0"/>
            <wp:positionH relativeFrom="column">
              <wp:posOffset>4460329</wp:posOffset>
            </wp:positionH>
            <wp:positionV relativeFrom="paragraph">
              <wp:posOffset>-85474</wp:posOffset>
            </wp:positionV>
            <wp:extent cx="1308100" cy="1470660"/>
            <wp:effectExtent l="0" t="0" r="6350" b="0"/>
            <wp:wrapTight wrapText="bothSides">
              <wp:wrapPolygon edited="0">
                <wp:start x="0" y="0"/>
                <wp:lineTo x="0" y="21264"/>
                <wp:lineTo x="21390" y="21264"/>
                <wp:lineTo x="2139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tnership Learning_CMYK LOGO ON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4BB">
        <w:rPr>
          <w:rFonts w:ascii="Arial" w:hAnsi="Arial" w:cs="Arial"/>
          <w:b/>
          <w:sz w:val="22"/>
          <w:szCs w:val="22"/>
        </w:rPr>
        <w:t>Partnership Learning</w:t>
      </w: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  <w:proofErr w:type="gramStart"/>
      <w:r w:rsidRPr="003334BB">
        <w:rPr>
          <w:rFonts w:ascii="Arial" w:hAnsi="Arial" w:cs="Arial"/>
          <w:sz w:val="22"/>
          <w:szCs w:val="22"/>
        </w:rPr>
        <w:t>c/o</w:t>
      </w:r>
      <w:proofErr w:type="gramEnd"/>
      <w:r w:rsidRPr="003334BB">
        <w:rPr>
          <w:rFonts w:ascii="Arial" w:hAnsi="Arial" w:cs="Arial"/>
          <w:sz w:val="22"/>
          <w:szCs w:val="22"/>
        </w:rPr>
        <w:t xml:space="preserve"> The Sydney Russell School, </w:t>
      </w: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  <w:proofErr w:type="spellStart"/>
      <w:r w:rsidRPr="003334BB">
        <w:rPr>
          <w:rFonts w:ascii="Arial" w:hAnsi="Arial" w:cs="Arial"/>
          <w:sz w:val="22"/>
          <w:szCs w:val="22"/>
        </w:rPr>
        <w:t>Parsloes</w:t>
      </w:r>
      <w:proofErr w:type="spellEnd"/>
      <w:r w:rsidRPr="003334BB">
        <w:rPr>
          <w:rFonts w:ascii="Arial" w:hAnsi="Arial" w:cs="Arial"/>
          <w:sz w:val="22"/>
          <w:szCs w:val="22"/>
        </w:rPr>
        <w:t xml:space="preserve"> Avenue, </w:t>
      </w: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  <w:r w:rsidRPr="003334BB">
        <w:rPr>
          <w:rFonts w:ascii="Arial" w:hAnsi="Arial" w:cs="Arial"/>
          <w:sz w:val="22"/>
          <w:szCs w:val="22"/>
        </w:rPr>
        <w:t xml:space="preserve">Dagenham, </w:t>
      </w: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  <w:r w:rsidRPr="003334BB">
        <w:rPr>
          <w:rFonts w:ascii="Arial" w:hAnsi="Arial" w:cs="Arial"/>
          <w:sz w:val="22"/>
          <w:szCs w:val="22"/>
        </w:rPr>
        <w:t>RM9 5QT</w:t>
      </w: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  <w:r w:rsidRPr="003334BB">
        <w:rPr>
          <w:rFonts w:ascii="Arial" w:hAnsi="Arial" w:cs="Arial"/>
          <w:sz w:val="22"/>
          <w:szCs w:val="22"/>
        </w:rPr>
        <w:t xml:space="preserve">Tel: 020 8724 8168                                      </w:t>
      </w: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  <w:r w:rsidRPr="003334BB">
        <w:rPr>
          <w:rFonts w:ascii="Arial" w:hAnsi="Arial" w:cs="Arial"/>
          <w:sz w:val="22"/>
          <w:szCs w:val="22"/>
        </w:rPr>
        <w:t xml:space="preserve">Email: office@partnershiplearning.com                           </w:t>
      </w: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</w:p>
    <w:p w:rsidR="00B70BC8" w:rsidRPr="003334BB" w:rsidRDefault="00B70BC8" w:rsidP="00B70BC8">
      <w:pPr>
        <w:rPr>
          <w:rFonts w:ascii="Arial" w:hAnsi="Arial" w:cs="Arial"/>
          <w:b/>
          <w:sz w:val="22"/>
          <w:szCs w:val="22"/>
        </w:rPr>
      </w:pPr>
      <w:r w:rsidRPr="003334BB">
        <w:rPr>
          <w:rFonts w:ascii="Arial" w:hAnsi="Arial" w:cs="Arial"/>
          <w:b/>
          <w:sz w:val="22"/>
          <w:szCs w:val="22"/>
        </w:rPr>
        <w:t xml:space="preserve">Head of SEMH </w:t>
      </w:r>
      <w:r>
        <w:rPr>
          <w:rFonts w:ascii="Arial" w:hAnsi="Arial" w:cs="Arial"/>
          <w:b/>
          <w:sz w:val="22"/>
          <w:szCs w:val="22"/>
        </w:rPr>
        <w:t>Provision</w:t>
      </w: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  <w:r w:rsidRPr="003334BB">
        <w:rPr>
          <w:rFonts w:ascii="Arial" w:hAnsi="Arial" w:cs="Arial"/>
          <w:sz w:val="22"/>
          <w:szCs w:val="22"/>
        </w:rPr>
        <w:t>Salary:   Inner London Leadership Scale L21-27</w:t>
      </w: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</w:p>
    <w:p w:rsidR="00B70BC8" w:rsidRDefault="00B70BC8" w:rsidP="00B70BC8">
      <w:pPr>
        <w:rPr>
          <w:rFonts w:ascii="Arial" w:hAnsi="Arial" w:cs="Arial"/>
          <w:sz w:val="22"/>
          <w:szCs w:val="22"/>
        </w:rPr>
      </w:pPr>
      <w:r w:rsidRPr="003334BB">
        <w:rPr>
          <w:rFonts w:ascii="Arial" w:hAnsi="Arial" w:cs="Arial"/>
          <w:sz w:val="22"/>
          <w:szCs w:val="22"/>
        </w:rPr>
        <w:t>Required for 1</w:t>
      </w:r>
      <w:r w:rsidRPr="003334BB">
        <w:rPr>
          <w:rFonts w:ascii="Arial" w:hAnsi="Arial" w:cs="Arial"/>
          <w:sz w:val="22"/>
          <w:szCs w:val="22"/>
          <w:vertAlign w:val="superscript"/>
        </w:rPr>
        <w:t>st</w:t>
      </w:r>
      <w:r w:rsidRPr="003334BB">
        <w:rPr>
          <w:rFonts w:ascii="Arial" w:hAnsi="Arial" w:cs="Arial"/>
          <w:sz w:val="22"/>
          <w:szCs w:val="22"/>
        </w:rPr>
        <w:t xml:space="preserve"> September 2017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0BC8" w:rsidRDefault="00B70BC8" w:rsidP="00B70BC8">
      <w:pPr>
        <w:rPr>
          <w:rFonts w:ascii="Arial" w:hAnsi="Arial" w:cs="Arial"/>
          <w:sz w:val="22"/>
          <w:szCs w:val="22"/>
        </w:rPr>
      </w:pP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(An initial period of secondment from a current post may be available.)</w:t>
      </w: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  <w:r w:rsidRPr="003334BB">
        <w:rPr>
          <w:rFonts w:ascii="Arial" w:hAnsi="Arial" w:cs="Arial"/>
          <w:sz w:val="22"/>
          <w:szCs w:val="22"/>
        </w:rPr>
        <w:t>Partnership Learning intends to operate a new provision for pupils with complex Social, Emotional and Mental Health needs from Septembe</w:t>
      </w:r>
      <w:r>
        <w:rPr>
          <w:rFonts w:ascii="Arial" w:hAnsi="Arial" w:cs="Arial"/>
          <w:sz w:val="22"/>
          <w:szCs w:val="22"/>
        </w:rPr>
        <w:t>r 2017, with up to</w:t>
      </w:r>
      <w:r w:rsidRPr="003334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30 </w:t>
      </w:r>
      <w:r w:rsidRPr="003334BB">
        <w:rPr>
          <w:rFonts w:ascii="Arial" w:hAnsi="Arial" w:cs="Arial"/>
          <w:sz w:val="22"/>
          <w:szCs w:val="22"/>
        </w:rPr>
        <w:t>pupils. The provision will be based on the Thames Road site currently occupied by Riverside School and Riverside Primary School, which will be vacant from this September.</w:t>
      </w: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  <w:r w:rsidRPr="003334BB">
        <w:rPr>
          <w:rFonts w:ascii="Arial" w:hAnsi="Arial" w:cs="Arial"/>
          <w:sz w:val="22"/>
          <w:szCs w:val="22"/>
        </w:rPr>
        <w:t xml:space="preserve">The ideal candidate will have successful experience of senior management in either a special or mainstream </w:t>
      </w:r>
      <w:r>
        <w:rPr>
          <w:rFonts w:ascii="Arial" w:hAnsi="Arial" w:cs="Arial"/>
          <w:sz w:val="22"/>
          <w:szCs w:val="22"/>
        </w:rPr>
        <w:t>education</w:t>
      </w:r>
      <w:r w:rsidRPr="003334BB">
        <w:rPr>
          <w:rFonts w:ascii="Arial" w:hAnsi="Arial" w:cs="Arial"/>
          <w:sz w:val="22"/>
          <w:szCs w:val="22"/>
        </w:rPr>
        <w:t xml:space="preserve"> setting</w:t>
      </w:r>
      <w:r>
        <w:rPr>
          <w:rFonts w:ascii="Arial" w:hAnsi="Arial" w:cs="Arial"/>
          <w:sz w:val="22"/>
          <w:szCs w:val="22"/>
        </w:rPr>
        <w:t>,</w:t>
      </w:r>
      <w:r w:rsidRPr="003334BB">
        <w:rPr>
          <w:rFonts w:ascii="Arial" w:hAnsi="Arial" w:cs="Arial"/>
          <w:sz w:val="22"/>
          <w:szCs w:val="22"/>
        </w:rPr>
        <w:t xml:space="preserve"> as we are just as keen to encourage applications from candidates with a mainstream background as those with special school experience.</w:t>
      </w: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  <w:r w:rsidRPr="003334BB">
        <w:rPr>
          <w:rFonts w:ascii="Arial" w:hAnsi="Arial" w:cs="Arial"/>
          <w:sz w:val="22"/>
          <w:szCs w:val="22"/>
        </w:rPr>
        <w:t>He or she will be supported in post by:</w:t>
      </w: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</w:p>
    <w:p w:rsidR="00B70BC8" w:rsidRPr="003334BB" w:rsidRDefault="00B70BC8" w:rsidP="00B70BC8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334BB">
        <w:rPr>
          <w:rFonts w:ascii="Arial" w:hAnsi="Arial" w:cs="Arial"/>
          <w:sz w:val="22"/>
          <w:szCs w:val="22"/>
        </w:rPr>
        <w:t>a highly successful partner SEMH special school</w:t>
      </w:r>
    </w:p>
    <w:p w:rsidR="00B70BC8" w:rsidRPr="003334BB" w:rsidRDefault="00B70BC8" w:rsidP="00B70BC8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334BB">
        <w:rPr>
          <w:rFonts w:ascii="Arial" w:hAnsi="Arial" w:cs="Arial"/>
          <w:sz w:val="22"/>
          <w:szCs w:val="22"/>
        </w:rPr>
        <w:t>a Trust with successful experience of setting up new provision for children with complex special needs</w:t>
      </w:r>
    </w:p>
    <w:p w:rsidR="00B70BC8" w:rsidRPr="003334BB" w:rsidRDefault="00B70BC8" w:rsidP="00B70BC8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334BB">
        <w:rPr>
          <w:rFonts w:ascii="Arial" w:hAnsi="Arial" w:cs="Arial"/>
          <w:sz w:val="22"/>
          <w:szCs w:val="22"/>
        </w:rPr>
        <w:t>an experienced executive principal</w:t>
      </w:r>
    </w:p>
    <w:p w:rsidR="00B70BC8" w:rsidRPr="003334BB" w:rsidRDefault="00B70BC8" w:rsidP="00B70BC8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334BB">
        <w:rPr>
          <w:rFonts w:ascii="Arial" w:hAnsi="Arial" w:cs="Arial"/>
          <w:sz w:val="22"/>
          <w:szCs w:val="22"/>
        </w:rPr>
        <w:t>local successful special school partners</w:t>
      </w:r>
    </w:p>
    <w:p w:rsidR="00B70BC8" w:rsidRDefault="00B70BC8" w:rsidP="00B70B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details and an application pack may be obtained from the Partnership Learning website: </w:t>
      </w:r>
      <w:hyperlink r:id="rId6" w:history="1">
        <w:r w:rsidRPr="006207CE">
          <w:rPr>
            <w:rStyle w:val="Hyperlink"/>
            <w:rFonts w:ascii="Arial" w:hAnsi="Arial" w:cs="Arial"/>
            <w:sz w:val="22"/>
            <w:szCs w:val="22"/>
          </w:rPr>
          <w:t>www.partnershiplearning.com</w:t>
        </w:r>
      </w:hyperlink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</w:p>
    <w:p w:rsidR="00B70BC8" w:rsidRPr="00BE4029" w:rsidRDefault="00B70BC8" w:rsidP="00B70BC8">
      <w:pPr>
        <w:rPr>
          <w:rFonts w:ascii="Arial" w:hAnsi="Arial" w:cs="Arial"/>
          <w:sz w:val="22"/>
          <w:szCs w:val="22"/>
        </w:rPr>
      </w:pPr>
      <w:r w:rsidRPr="00BE4029">
        <w:rPr>
          <w:rFonts w:ascii="Arial" w:hAnsi="Arial" w:cs="Arial"/>
          <w:sz w:val="22"/>
          <w:szCs w:val="22"/>
        </w:rPr>
        <w:t>Closing date for applications: 12 Noon on Friday 19</w:t>
      </w:r>
      <w:r w:rsidRPr="00BE4029">
        <w:rPr>
          <w:rFonts w:ascii="Arial" w:hAnsi="Arial" w:cs="Arial"/>
          <w:sz w:val="22"/>
          <w:szCs w:val="22"/>
          <w:vertAlign w:val="superscript"/>
        </w:rPr>
        <w:t>th</w:t>
      </w:r>
      <w:r w:rsidRPr="00BE4029">
        <w:rPr>
          <w:rFonts w:ascii="Arial" w:hAnsi="Arial" w:cs="Arial"/>
          <w:sz w:val="22"/>
          <w:szCs w:val="22"/>
        </w:rPr>
        <w:t xml:space="preserve"> May</w:t>
      </w:r>
    </w:p>
    <w:p w:rsidR="00B70BC8" w:rsidRPr="00BE4029" w:rsidRDefault="00B70BC8" w:rsidP="00B70BC8">
      <w:pPr>
        <w:rPr>
          <w:rFonts w:ascii="Arial" w:hAnsi="Arial" w:cs="Arial"/>
          <w:sz w:val="22"/>
          <w:szCs w:val="22"/>
        </w:rPr>
      </w:pPr>
    </w:p>
    <w:p w:rsidR="00B70BC8" w:rsidRPr="00BE4029" w:rsidRDefault="00B70BC8" w:rsidP="00B70BC8">
      <w:pPr>
        <w:rPr>
          <w:rFonts w:ascii="Arial" w:hAnsi="Arial" w:cs="Arial"/>
          <w:sz w:val="22"/>
          <w:szCs w:val="22"/>
        </w:rPr>
      </w:pPr>
      <w:r w:rsidRPr="00BE4029">
        <w:rPr>
          <w:rFonts w:ascii="Arial" w:hAnsi="Arial" w:cs="Arial"/>
          <w:sz w:val="22"/>
          <w:szCs w:val="22"/>
        </w:rPr>
        <w:t>Interviews will be held on Thursday 25</w:t>
      </w:r>
      <w:r w:rsidRPr="00BE4029">
        <w:rPr>
          <w:rFonts w:ascii="Arial" w:hAnsi="Arial" w:cs="Arial"/>
          <w:sz w:val="22"/>
          <w:szCs w:val="22"/>
          <w:vertAlign w:val="superscript"/>
        </w:rPr>
        <w:t>th</w:t>
      </w:r>
      <w:r w:rsidRPr="00BE4029">
        <w:rPr>
          <w:rFonts w:ascii="Arial" w:hAnsi="Arial" w:cs="Arial"/>
          <w:sz w:val="22"/>
          <w:szCs w:val="22"/>
        </w:rPr>
        <w:t xml:space="preserve"> May</w:t>
      </w:r>
    </w:p>
    <w:p w:rsidR="00B70BC8" w:rsidRPr="003334BB" w:rsidRDefault="00B70BC8" w:rsidP="00B70BC8">
      <w:pPr>
        <w:rPr>
          <w:rFonts w:ascii="Arial" w:hAnsi="Arial" w:cs="Arial"/>
          <w:sz w:val="22"/>
          <w:szCs w:val="22"/>
        </w:rPr>
      </w:pPr>
    </w:p>
    <w:p w:rsidR="00B70BC8" w:rsidRPr="003334BB" w:rsidRDefault="00B70BC8" w:rsidP="00B70BC8">
      <w:pPr>
        <w:rPr>
          <w:rFonts w:ascii="Arial" w:hAnsi="Arial" w:cs="Arial"/>
          <w:i/>
          <w:sz w:val="22"/>
          <w:szCs w:val="22"/>
        </w:rPr>
      </w:pPr>
      <w:r w:rsidRPr="003334BB">
        <w:rPr>
          <w:rFonts w:ascii="Arial" w:hAnsi="Arial" w:cs="Arial"/>
          <w:i/>
          <w:sz w:val="22"/>
          <w:szCs w:val="22"/>
        </w:rPr>
        <w:t>Partnership Learning is committed to safeguarding and promoting the welfare of our pupils and expects all staff and volunteers to share this commitment. A criminal record check via the DBS will be undertaken for the successful candidate.</w:t>
      </w:r>
    </w:p>
    <w:p w:rsidR="00B70BC8" w:rsidRPr="003334BB" w:rsidRDefault="00B70BC8" w:rsidP="00B70BC8">
      <w:pPr>
        <w:rPr>
          <w:rFonts w:ascii="Arial" w:hAnsi="Arial" w:cs="Arial"/>
          <w:i/>
          <w:sz w:val="22"/>
          <w:szCs w:val="22"/>
        </w:rPr>
      </w:pPr>
    </w:p>
    <w:p w:rsidR="00B70BC8" w:rsidRDefault="00B70BC8" w:rsidP="00B70BC8">
      <w:pPr>
        <w:rPr>
          <w:rFonts w:ascii="Arial" w:hAnsi="Arial" w:cs="Arial"/>
          <w:i/>
          <w:sz w:val="22"/>
          <w:szCs w:val="22"/>
        </w:rPr>
      </w:pPr>
      <w:r w:rsidRPr="003334BB">
        <w:rPr>
          <w:rFonts w:ascii="Arial" w:hAnsi="Arial" w:cs="Arial"/>
          <w:i/>
          <w:sz w:val="22"/>
          <w:szCs w:val="22"/>
        </w:rPr>
        <w:t>This post is exempt from the Rehabilitation of Offenders Act and a comprehensive screening process, including a disclosure check, will be undertaken on all applicants.</w:t>
      </w:r>
    </w:p>
    <w:p w:rsidR="007F1CF1" w:rsidRDefault="007F1CF1"/>
    <w:sectPr w:rsidR="007F1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747D0"/>
    <w:multiLevelType w:val="hybridMultilevel"/>
    <w:tmpl w:val="6FDCA8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C8"/>
    <w:rsid w:val="00355825"/>
    <w:rsid w:val="007F1CF1"/>
    <w:rsid w:val="00B7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BE092-6D56-4AF3-AA33-15691866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0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nershiplearn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D51069B6</Template>
  <TotalTime>1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Leighton R</dc:creator>
  <cp:keywords/>
  <dc:description/>
  <cp:lastModifiedBy>Sayers K</cp:lastModifiedBy>
  <cp:revision>2</cp:revision>
  <dcterms:created xsi:type="dcterms:W3CDTF">2017-05-10T11:56:00Z</dcterms:created>
  <dcterms:modified xsi:type="dcterms:W3CDTF">2017-05-10T11:56:00Z</dcterms:modified>
</cp:coreProperties>
</file>